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f652f4f17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bcb2e819f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Crockets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48631e84948b8" /><Relationship Type="http://schemas.openxmlformats.org/officeDocument/2006/relationships/numbering" Target="/word/numbering.xml" Id="R277c4c30d45d419a" /><Relationship Type="http://schemas.openxmlformats.org/officeDocument/2006/relationships/settings" Target="/word/settings.xml" Id="R2db7f8ceb61d4ad4" /><Relationship Type="http://schemas.openxmlformats.org/officeDocument/2006/relationships/image" Target="/word/media/e8323864-af1e-4f21-87d7-eeb49e112216.png" Id="Re4ebcb2e819f4692" /></Relationships>
</file>