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78c375858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e84326b30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786e2c26b44d6" /><Relationship Type="http://schemas.openxmlformats.org/officeDocument/2006/relationships/numbering" Target="/word/numbering.xml" Id="Rab670dab2f0348a3" /><Relationship Type="http://schemas.openxmlformats.org/officeDocument/2006/relationships/settings" Target="/word/settings.xml" Id="R4d33b07ba4d241d1" /><Relationship Type="http://schemas.openxmlformats.org/officeDocument/2006/relationships/image" Target="/word/media/4e6f5926-d8f6-4a91-b45f-3e1c7fdd97f0.png" Id="R07fe84326b304ef8" /></Relationships>
</file>