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d1ca494bb945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d4aa251fb743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Croque,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18e7016dfc4a78" /><Relationship Type="http://schemas.openxmlformats.org/officeDocument/2006/relationships/numbering" Target="/word/numbering.xml" Id="R694b2db097c542bd" /><Relationship Type="http://schemas.openxmlformats.org/officeDocument/2006/relationships/settings" Target="/word/settings.xml" Id="R099df48d6281499e" /><Relationship Type="http://schemas.openxmlformats.org/officeDocument/2006/relationships/image" Target="/word/media/41d051f2-8a59-42f5-bcb4-16bdc000ad09.png" Id="R78d4aa251fb743bd" /></Relationships>
</file>