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2476c8e4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a8527df1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Crousetown,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e960fe8b34b6c" /><Relationship Type="http://schemas.openxmlformats.org/officeDocument/2006/relationships/numbering" Target="/word/numbering.xml" Id="Rbb80fde4cc8d4f01" /><Relationship Type="http://schemas.openxmlformats.org/officeDocument/2006/relationships/settings" Target="/word/settings.xml" Id="Ra35e7f191e8d4824" /><Relationship Type="http://schemas.openxmlformats.org/officeDocument/2006/relationships/image" Target="/word/media/ff165cc3-d69e-4fd8-b811-d0139de9113a.png" Id="Reee3a8527df14131" /></Relationships>
</file>