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b1532f139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a293cb3b3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8ad97a72a4d1c" /><Relationship Type="http://schemas.openxmlformats.org/officeDocument/2006/relationships/numbering" Target="/word/numbering.xml" Id="R8db7672fec254de7" /><Relationship Type="http://schemas.openxmlformats.org/officeDocument/2006/relationships/settings" Target="/word/settings.xml" Id="R58fe8ca936b444f8" /><Relationship Type="http://schemas.openxmlformats.org/officeDocument/2006/relationships/image" Target="/word/media/fb1583d5-0ff3-4b39-9445-c53554797fef.png" Id="R9dda293cb3b34ec0" /></Relationships>
</file>