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da531e4a8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82d0ec87b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Daaquam,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64050bb634537" /><Relationship Type="http://schemas.openxmlformats.org/officeDocument/2006/relationships/numbering" Target="/word/numbering.xml" Id="R47706d385e554d22" /><Relationship Type="http://schemas.openxmlformats.org/officeDocument/2006/relationships/settings" Target="/word/settings.xml" Id="Rca9afb4e1b5a4064" /><Relationship Type="http://schemas.openxmlformats.org/officeDocument/2006/relationships/image" Target="/word/media/9f604f4a-eed8-425c-a2d0-779b35775db3.png" Id="R8ba82d0ec87b4ded" /></Relationships>
</file>