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cb479588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0b67b4f8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Damour,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6b623e9604b56" /><Relationship Type="http://schemas.openxmlformats.org/officeDocument/2006/relationships/numbering" Target="/word/numbering.xml" Id="R5c66e7af53f84081" /><Relationship Type="http://schemas.openxmlformats.org/officeDocument/2006/relationships/settings" Target="/word/settings.xml" Id="R94e45a4aac0f4898" /><Relationship Type="http://schemas.openxmlformats.org/officeDocument/2006/relationships/image" Target="/word/media/37a4e37e-88fc-44bb-a5a9-7a855684551a.png" Id="R3820b67b4f884763" /></Relationships>
</file>