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1870b268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5ea88013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D'Artagnan,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baf3d948b477e" /><Relationship Type="http://schemas.openxmlformats.org/officeDocument/2006/relationships/numbering" Target="/word/numbering.xml" Id="R185a5145a1994ce7" /><Relationship Type="http://schemas.openxmlformats.org/officeDocument/2006/relationships/settings" Target="/word/settings.xml" Id="R9834b5f1d81240b8" /><Relationship Type="http://schemas.openxmlformats.org/officeDocument/2006/relationships/image" Target="/word/media/7e6ab46e-0724-4dd1-a0f2-db74c2aded49.png" Id="R01a5ea88013740ca" /></Relationships>
</file>