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a28a173c3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755b0961c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d2f69d5b246ba" /><Relationship Type="http://schemas.openxmlformats.org/officeDocument/2006/relationships/numbering" Target="/word/numbering.xml" Id="Rf95108b578a54f85" /><Relationship Type="http://schemas.openxmlformats.org/officeDocument/2006/relationships/settings" Target="/word/settings.xml" Id="R7809903c70434970" /><Relationship Type="http://schemas.openxmlformats.org/officeDocument/2006/relationships/image" Target="/word/media/78d0ea9a-4eeb-4fe2-81e4-db071345e302.png" Id="R8fe755b0961c4d3c" /></Relationships>
</file>