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b30ecb0d4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de2c5a1e6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Grasse,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4df5911e4728" /><Relationship Type="http://schemas.openxmlformats.org/officeDocument/2006/relationships/numbering" Target="/word/numbering.xml" Id="R173f9cf21a734d54" /><Relationship Type="http://schemas.openxmlformats.org/officeDocument/2006/relationships/settings" Target="/word/settings.xml" Id="R0efa3c9d85d34e0b" /><Relationship Type="http://schemas.openxmlformats.org/officeDocument/2006/relationships/image" Target="/word/media/2fee4510-3fcc-46f3-b529-25e89bed7349.png" Id="Rba8de2c5a1e64bae" /></Relationships>
</file>