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e0e51a3c2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215813a1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Deadmans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05ec50b8e4b0f" /><Relationship Type="http://schemas.openxmlformats.org/officeDocument/2006/relationships/numbering" Target="/word/numbering.xml" Id="R63574328a7e44331" /><Relationship Type="http://schemas.openxmlformats.org/officeDocument/2006/relationships/settings" Target="/word/settings.xml" Id="R32b28541ecf047e2" /><Relationship Type="http://schemas.openxmlformats.org/officeDocument/2006/relationships/image" Target="/word/media/50b1f6e1-7ebf-4a83-9c91-f2ad7e791b14.png" Id="Rd0e215813a1a4fe3" /></Relationships>
</file>