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1d53d772984f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1ac38b57eb4e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Deer Bay,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e09ed71ede4c88" /><Relationship Type="http://schemas.openxmlformats.org/officeDocument/2006/relationships/numbering" Target="/word/numbering.xml" Id="Rdf78254d0e5949eb" /><Relationship Type="http://schemas.openxmlformats.org/officeDocument/2006/relationships/settings" Target="/word/settings.xml" Id="Rf50420abc25f4da0" /><Relationship Type="http://schemas.openxmlformats.org/officeDocument/2006/relationships/image" Target="/word/media/3c5ab67f-5ea9-4a57-a6e0-762e21283b02.png" Id="Re01ac38b57eb4e0a" /></Relationships>
</file>