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1ccf2aa99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281dca0f0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Delisle's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3b0fe88f54753" /><Relationship Type="http://schemas.openxmlformats.org/officeDocument/2006/relationships/numbering" Target="/word/numbering.xml" Id="Rd84fe05257be439d" /><Relationship Type="http://schemas.openxmlformats.org/officeDocument/2006/relationships/settings" Target="/word/settings.xml" Id="R01609771befc43b8" /><Relationship Type="http://schemas.openxmlformats.org/officeDocument/2006/relationships/image" Target="/word/media/2bce274d-c88d-4994-b5a9-c960af546940.png" Id="Ra2a281dca0f046bd" /></Relationships>
</file>