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c0a297416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a7c104656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Demers-Centre,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5fd3a9ddf4594" /><Relationship Type="http://schemas.openxmlformats.org/officeDocument/2006/relationships/numbering" Target="/word/numbering.xml" Id="R5302b0f07a464dcf" /><Relationship Type="http://schemas.openxmlformats.org/officeDocument/2006/relationships/settings" Target="/word/settings.xml" Id="Rf9da6ed2fb5743cc" /><Relationship Type="http://schemas.openxmlformats.org/officeDocument/2006/relationships/image" Target="/word/media/01b4f2e3-ba7a-4103-a76f-5e1d63a27b22.png" Id="R6cba7c10465648f1" /></Relationships>
</file>