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15e7837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1f155dada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Desbarats,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fe3168934319" /><Relationship Type="http://schemas.openxmlformats.org/officeDocument/2006/relationships/numbering" Target="/word/numbering.xml" Id="R5862c4338e7046f8" /><Relationship Type="http://schemas.openxmlformats.org/officeDocument/2006/relationships/settings" Target="/word/settings.xml" Id="Rf3b66bfe66624d87" /><Relationship Type="http://schemas.openxmlformats.org/officeDocument/2006/relationships/image" Target="/word/media/0a7b061b-45d6-438a-aebc-822007b23fc7.png" Id="R4661f155dada4166" /></Relationships>
</file>