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6b77dae0454c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e88ded7e944a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Desbiens,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9a4cda5f1b40b0" /><Relationship Type="http://schemas.openxmlformats.org/officeDocument/2006/relationships/numbering" Target="/word/numbering.xml" Id="R8327652f617b4540" /><Relationship Type="http://schemas.openxmlformats.org/officeDocument/2006/relationships/settings" Target="/word/settings.xml" Id="R0f33ea1e6e1c4f63" /><Relationship Type="http://schemas.openxmlformats.org/officeDocument/2006/relationships/image" Target="/word/media/00efbaac-14ce-4275-a0ed-ad6dda16bcdc.png" Id="R08e88ded7e944a6c" /></Relationships>
</file>