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b1f756bbf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7a158ef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Desjarlais,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15ce976ef4cdb" /><Relationship Type="http://schemas.openxmlformats.org/officeDocument/2006/relationships/numbering" Target="/word/numbering.xml" Id="Rfa2412cc15a14bdf" /><Relationship Type="http://schemas.openxmlformats.org/officeDocument/2006/relationships/settings" Target="/word/settings.xml" Id="Rb5c38a9ba980417e" /><Relationship Type="http://schemas.openxmlformats.org/officeDocument/2006/relationships/image" Target="/word/media/2c4c970e-4d69-4d44-a60b-7d973d8f2d5a.png" Id="R6f2c7a158ef24e07" /></Relationships>
</file>