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ae2c8c18a743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ff0876f1604a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Dildo,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d2edf6acb14013" /><Relationship Type="http://schemas.openxmlformats.org/officeDocument/2006/relationships/numbering" Target="/word/numbering.xml" Id="R6eca3e8e1c9f4dd1" /><Relationship Type="http://schemas.openxmlformats.org/officeDocument/2006/relationships/settings" Target="/word/settings.xml" Id="R35e1b9f2f9684fe7" /><Relationship Type="http://schemas.openxmlformats.org/officeDocument/2006/relationships/image" Target="/word/media/38925be6-a0d4-4cbd-800b-b61e7505c1ae.png" Id="Rabff0876f1604a07" /></Relationships>
</file>