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31dcf44f8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f78720bf3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Dogpound,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86baf768a454f" /><Relationship Type="http://schemas.openxmlformats.org/officeDocument/2006/relationships/numbering" Target="/word/numbering.xml" Id="R209cba0713a247f8" /><Relationship Type="http://schemas.openxmlformats.org/officeDocument/2006/relationships/settings" Target="/word/settings.xml" Id="R98677bbcabc940cd" /><Relationship Type="http://schemas.openxmlformats.org/officeDocument/2006/relationships/image" Target="/word/media/9cf9b2a1-5b08-4905-a049-87864f535061.png" Id="Rf57f78720bf34f56" /></Relationships>
</file>