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8cd86fd75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6bdb505db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Dollard-Des Ormeaux,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53e381bc243ca" /><Relationship Type="http://schemas.openxmlformats.org/officeDocument/2006/relationships/numbering" Target="/word/numbering.xml" Id="R597c4be7bd29451b" /><Relationship Type="http://schemas.openxmlformats.org/officeDocument/2006/relationships/settings" Target="/word/settings.xml" Id="R6707589a6807457e" /><Relationship Type="http://schemas.openxmlformats.org/officeDocument/2006/relationships/image" Target="/word/media/7d4d843c-2f01-40e1-be97-8f141276083c.png" Id="R9f46bdb505db41c6" /></Relationships>
</file>