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68cdc5d0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76b05818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Domaine-Air-Pur,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80a9525da4b8b" /><Relationship Type="http://schemas.openxmlformats.org/officeDocument/2006/relationships/numbering" Target="/word/numbering.xml" Id="R9dcdf06bc85f4ae7" /><Relationship Type="http://schemas.openxmlformats.org/officeDocument/2006/relationships/settings" Target="/word/settings.xml" Id="Rfcda5a2a5212494d" /><Relationship Type="http://schemas.openxmlformats.org/officeDocument/2006/relationships/image" Target="/word/media/6425b0cd-1d0c-4a15-93ed-799e545f65b9.png" Id="Ra6e76b05818c4a7f" /></Relationships>
</file>