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32822502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53141ce7b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Domaine-Archambault,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110269e3e4d21" /><Relationship Type="http://schemas.openxmlformats.org/officeDocument/2006/relationships/numbering" Target="/word/numbering.xml" Id="Rbba2d8ae29b44abf" /><Relationship Type="http://schemas.openxmlformats.org/officeDocument/2006/relationships/settings" Target="/word/settings.xml" Id="Rad6c36c478f5467e" /><Relationship Type="http://schemas.openxmlformats.org/officeDocument/2006/relationships/image" Target="/word/media/3bc6981e-9bff-4212-9f88-e4c4737405ff.png" Id="R93653141ce7b4d59" /></Relationships>
</file>