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3f49d8427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b111e0cac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Domaine-Bastien,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4202438ff4961" /><Relationship Type="http://schemas.openxmlformats.org/officeDocument/2006/relationships/numbering" Target="/word/numbering.xml" Id="Raf5ecc7957a64c6d" /><Relationship Type="http://schemas.openxmlformats.org/officeDocument/2006/relationships/settings" Target="/word/settings.xml" Id="Rd1bcff1cf72f4236" /><Relationship Type="http://schemas.openxmlformats.org/officeDocument/2006/relationships/image" Target="/word/media/6264761e-1b69-47b1-b3c0-3239d9a35cdc.png" Id="R2b2b111e0cac46fb" /></Relationships>
</file>