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610d7bb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d0817d84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Domaine-Boudreau,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a678f8c742b8" /><Relationship Type="http://schemas.openxmlformats.org/officeDocument/2006/relationships/numbering" Target="/word/numbering.xml" Id="R68fe6b24b55e466e" /><Relationship Type="http://schemas.openxmlformats.org/officeDocument/2006/relationships/settings" Target="/word/settings.xml" Id="Re771bd5e894f45e1" /><Relationship Type="http://schemas.openxmlformats.org/officeDocument/2006/relationships/image" Target="/word/media/bc3e7307-f1bb-48e9-ae29-872ac7fb8932.png" Id="R367ed0817d844af8" /></Relationships>
</file>