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d915729f3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0b8de0152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Domaine-Carillon,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5cfb5cc544548" /><Relationship Type="http://schemas.openxmlformats.org/officeDocument/2006/relationships/numbering" Target="/word/numbering.xml" Id="Re1d8df20cc9c414b" /><Relationship Type="http://schemas.openxmlformats.org/officeDocument/2006/relationships/settings" Target="/word/settings.xml" Id="Rc68d89fef16d418c" /><Relationship Type="http://schemas.openxmlformats.org/officeDocument/2006/relationships/image" Target="/word/media/e78a1484-4b3d-48ba-b0a9-aeb6f7f61c7e.png" Id="R34b0b8de01524c05" /></Relationships>
</file>