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9d413cd44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5d63dd04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Domaine-de-la-Cote-Joseph,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b335f0156475c" /><Relationship Type="http://schemas.openxmlformats.org/officeDocument/2006/relationships/numbering" Target="/word/numbering.xml" Id="Rf237b9dc45b7479e" /><Relationship Type="http://schemas.openxmlformats.org/officeDocument/2006/relationships/settings" Target="/word/settings.xml" Id="Ra81d308cfe8b4323" /><Relationship Type="http://schemas.openxmlformats.org/officeDocument/2006/relationships/image" Target="/word/media/7c80a1ec-5de2-40b8-959a-bb62d5fa1018.png" Id="Rea3d5d63dd0445c4" /></Relationships>
</file>