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6b36af8e8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e3d6d54e1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Domaine-de-la-Paix,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fa2774b94458d" /><Relationship Type="http://schemas.openxmlformats.org/officeDocument/2006/relationships/numbering" Target="/word/numbering.xml" Id="R219ce2880bd84bef" /><Relationship Type="http://schemas.openxmlformats.org/officeDocument/2006/relationships/settings" Target="/word/settings.xml" Id="Rf742de34af214a7f" /><Relationship Type="http://schemas.openxmlformats.org/officeDocument/2006/relationships/image" Target="/word/media/af3bd73b-ea63-4709-8578-24aabcb4ea85.png" Id="R144e3d6d54e14f95" /></Relationships>
</file>