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ea7d6ea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4d8b8be2f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Domaine-de-la-Pointe-des-Erables,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6ea7519247f5" /><Relationship Type="http://schemas.openxmlformats.org/officeDocument/2006/relationships/numbering" Target="/word/numbering.xml" Id="Rac80538b5a574bd9" /><Relationship Type="http://schemas.openxmlformats.org/officeDocument/2006/relationships/settings" Target="/word/settings.xml" Id="R867b711f0ca341d5" /><Relationship Type="http://schemas.openxmlformats.org/officeDocument/2006/relationships/image" Target="/word/media/ed4daad3-0b2c-40be-a6ee-bec5ed89098a.png" Id="R1a54d8b8be2f4604" /></Relationships>
</file>