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9c1cfd349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d978f6ba6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Domaine-des-Beaux-Arbres,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34aa801524845" /><Relationship Type="http://schemas.openxmlformats.org/officeDocument/2006/relationships/numbering" Target="/word/numbering.xml" Id="R94b65999c84e4ab4" /><Relationship Type="http://schemas.openxmlformats.org/officeDocument/2006/relationships/settings" Target="/word/settings.xml" Id="R4ecf89d275584726" /><Relationship Type="http://schemas.openxmlformats.org/officeDocument/2006/relationships/image" Target="/word/media/71600f8a-a811-46e8-99a4-e75498e7aead.png" Id="R15bd978f6ba64cba" /></Relationships>
</file>