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7a88681b8c46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26ab2c93744c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Domaine-des-Quatre-Saisons,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df4f2e21624122" /><Relationship Type="http://schemas.openxmlformats.org/officeDocument/2006/relationships/numbering" Target="/word/numbering.xml" Id="R8be9f98ab53a45a4" /><Relationship Type="http://schemas.openxmlformats.org/officeDocument/2006/relationships/settings" Target="/word/settings.xml" Id="R65bf2dfdae8e4c53" /><Relationship Type="http://schemas.openxmlformats.org/officeDocument/2006/relationships/image" Target="/word/media/e73a1f01-173d-431f-964a-ddaf8a1619d2.png" Id="R4226ab2c93744c8a" /></Relationships>
</file>