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194b56270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cf4756b34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Domaine-des-Saules,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96c17bfa74156" /><Relationship Type="http://schemas.openxmlformats.org/officeDocument/2006/relationships/numbering" Target="/word/numbering.xml" Id="Rd3ec896fc8f24f58" /><Relationship Type="http://schemas.openxmlformats.org/officeDocument/2006/relationships/settings" Target="/word/settings.xml" Id="R88fb2c16d34d4e5b" /><Relationship Type="http://schemas.openxmlformats.org/officeDocument/2006/relationships/image" Target="/word/media/1d785daf-81ca-4b67-902b-9a684df64b0b.png" Id="R30acf4756b344a2c" /></Relationships>
</file>