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a2ac14f47c48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f7a620482d4d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Domaine-des-Sources,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c57afae5404dc8" /><Relationship Type="http://schemas.openxmlformats.org/officeDocument/2006/relationships/numbering" Target="/word/numbering.xml" Id="R8d3d11143e4245e1" /><Relationship Type="http://schemas.openxmlformats.org/officeDocument/2006/relationships/settings" Target="/word/settings.xml" Id="Rce76f03a2a3446f2" /><Relationship Type="http://schemas.openxmlformats.org/officeDocument/2006/relationships/image" Target="/word/media/a1b3576d-4b3d-4d21-baca-197d408cc474.png" Id="R95f7a620482d4d60" /></Relationships>
</file>