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ddf83928c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ed1162d8b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Domaine-Jacques,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fb972a10b4b61" /><Relationship Type="http://schemas.openxmlformats.org/officeDocument/2006/relationships/numbering" Target="/word/numbering.xml" Id="Rc46f7c1dcd9f480a" /><Relationship Type="http://schemas.openxmlformats.org/officeDocument/2006/relationships/settings" Target="/word/settings.xml" Id="R14b5955e5ef84d59" /><Relationship Type="http://schemas.openxmlformats.org/officeDocument/2006/relationships/image" Target="/word/media/35d39f88-699a-4209-ab49-9a0f25bc0cee.png" Id="R758ed1162d8b41f9" /></Relationships>
</file>