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0316e826f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dbdf1f397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125291f1f46e8" /><Relationship Type="http://schemas.openxmlformats.org/officeDocument/2006/relationships/numbering" Target="/word/numbering.xml" Id="R36a33e77af804548" /><Relationship Type="http://schemas.openxmlformats.org/officeDocument/2006/relationships/settings" Target="/word/settings.xml" Id="R9fe2be93f56645df" /><Relationship Type="http://schemas.openxmlformats.org/officeDocument/2006/relationships/image" Target="/word/media/923f8ed0-44f6-44c6-8601-99d51d9913e3.png" Id="R994dbdf1f3974638" /></Relationships>
</file>