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4448e7810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9fac4299b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Domaine-Parent,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1d6d4e2a34738" /><Relationship Type="http://schemas.openxmlformats.org/officeDocument/2006/relationships/numbering" Target="/word/numbering.xml" Id="Re3fcb046db21446d" /><Relationship Type="http://schemas.openxmlformats.org/officeDocument/2006/relationships/settings" Target="/word/settings.xml" Id="R0a250b65e82e4fde" /><Relationship Type="http://schemas.openxmlformats.org/officeDocument/2006/relationships/image" Target="/word/media/e81fcb36-ce25-4d30-a9a8-789f30558247.png" Id="R6199fac4299b4831" /></Relationships>
</file>