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9ac4b2451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5fd7c4fd9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Domaine-Patenaude,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ee0f4aa194420" /><Relationship Type="http://schemas.openxmlformats.org/officeDocument/2006/relationships/numbering" Target="/word/numbering.xml" Id="R361ab47a7c9444ad" /><Relationship Type="http://schemas.openxmlformats.org/officeDocument/2006/relationships/settings" Target="/word/settings.xml" Id="R5138b4b69e124975" /><Relationship Type="http://schemas.openxmlformats.org/officeDocument/2006/relationships/image" Target="/word/media/0b25a4ae-927a-4623-ad79-df29f53fa52e.png" Id="Rf735fd7c4fd94eb3" /></Relationships>
</file>