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ab7808d95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df5f4dec4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Domaine-Saint-Paulin,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adc77354f4ad7" /><Relationship Type="http://schemas.openxmlformats.org/officeDocument/2006/relationships/numbering" Target="/word/numbering.xml" Id="R04bf888417174bc0" /><Relationship Type="http://schemas.openxmlformats.org/officeDocument/2006/relationships/settings" Target="/word/settings.xml" Id="Rcff0089200dd444f" /><Relationship Type="http://schemas.openxmlformats.org/officeDocument/2006/relationships/image" Target="/word/media/42adb83b-8aca-43f3-a5f9-150eb20fa5ec.png" Id="R7afdf5f4dec44645" /></Relationships>
</file>