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44d364a97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0ff28f724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 Lita,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3de23c4d34a99" /><Relationship Type="http://schemas.openxmlformats.org/officeDocument/2006/relationships/numbering" Target="/word/numbering.xml" Id="Ref995a15ae4a4bc6" /><Relationship Type="http://schemas.openxmlformats.org/officeDocument/2006/relationships/settings" Target="/word/settings.xml" Id="R9cda896b7e7c4ab3" /><Relationship Type="http://schemas.openxmlformats.org/officeDocument/2006/relationships/image" Target="/word/media/c6e8889f-0ae7-4254-bcf7-bdf636a067ca.png" Id="R30e0ff28f7244034" /></Relationships>
</file>