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35c1bc122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a3983e98e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Donnely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05974591f4c75" /><Relationship Type="http://schemas.openxmlformats.org/officeDocument/2006/relationships/numbering" Target="/word/numbering.xml" Id="R8de3fb6ad7734a62" /><Relationship Type="http://schemas.openxmlformats.org/officeDocument/2006/relationships/settings" Target="/word/settings.xml" Id="Rabb2a62c435a45d7" /><Relationship Type="http://schemas.openxmlformats.org/officeDocument/2006/relationships/image" Target="/word/media/f1f2abf8-7e07-4535-9184-8c39144f0c07.png" Id="R9afa3983e98e4ce2" /></Relationships>
</file>