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08efe3c2d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ab2eb8a0c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Dorion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8f3462ed8400c" /><Relationship Type="http://schemas.openxmlformats.org/officeDocument/2006/relationships/numbering" Target="/word/numbering.xml" Id="Rc87ec32454894eac" /><Relationship Type="http://schemas.openxmlformats.org/officeDocument/2006/relationships/settings" Target="/word/settings.xml" Id="R9ff984b2a3064ea1" /><Relationship Type="http://schemas.openxmlformats.org/officeDocument/2006/relationships/image" Target="/word/media/a3b3e252-ed96-480e-a6f9-a0991236587f.png" Id="R1baab2eb8a0c4c46" /></Relationships>
</file>