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3db94a3e6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6ea5dff26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Dorval-Lodge,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75f195f9c4422" /><Relationship Type="http://schemas.openxmlformats.org/officeDocument/2006/relationships/numbering" Target="/word/numbering.xml" Id="R9b2876ca233f4c4a" /><Relationship Type="http://schemas.openxmlformats.org/officeDocument/2006/relationships/settings" Target="/word/settings.xml" Id="R0c78329166ea4f69" /><Relationship Type="http://schemas.openxmlformats.org/officeDocument/2006/relationships/image" Target="/word/media/3abedc4f-f4fc-41ec-bc57-ea9d5685007a.png" Id="Rd1b6ea5dff264cf1" /></Relationships>
</file>