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d51337206c40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c288ada8bc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Downers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d18a7e6ff047c7" /><Relationship Type="http://schemas.openxmlformats.org/officeDocument/2006/relationships/numbering" Target="/word/numbering.xml" Id="R63f86132bbfe4efc" /><Relationship Type="http://schemas.openxmlformats.org/officeDocument/2006/relationships/settings" Target="/word/settings.xml" Id="R8393a2b4145545ab" /><Relationship Type="http://schemas.openxmlformats.org/officeDocument/2006/relationships/image" Target="/word/media/c6b2b3e4-a498-4943-bd24-8835a74de957.png" Id="Rd6c288ada8bc40f8" /></Relationships>
</file>