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10839990f046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1c3b2b252848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Driftpile,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94968c0567480f" /><Relationship Type="http://schemas.openxmlformats.org/officeDocument/2006/relationships/numbering" Target="/word/numbering.xml" Id="Red7f3b9a117b443f" /><Relationship Type="http://schemas.openxmlformats.org/officeDocument/2006/relationships/settings" Target="/word/settings.xml" Id="R44322b50ff084794" /><Relationship Type="http://schemas.openxmlformats.org/officeDocument/2006/relationships/image" Target="/word/media/b2e5b551-a809-462e-b02d-d47e2efda704.png" Id="R951c3b2b252848e8" /></Relationships>
</file>