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160cc5b4d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ae188b3b3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bc0ca474c4481" /><Relationship Type="http://schemas.openxmlformats.org/officeDocument/2006/relationships/numbering" Target="/word/numbering.xml" Id="R6f4e3de8f7e54aab" /><Relationship Type="http://schemas.openxmlformats.org/officeDocument/2006/relationships/settings" Target="/word/settings.xml" Id="R62f37bca32fa4056" /><Relationship Type="http://schemas.openxmlformats.org/officeDocument/2006/relationships/image" Target="/word/media/4d0df957-73d9-4e60-bb9c-7c56cb729f7b.png" Id="R108ae188b3b34f18" /></Relationships>
</file>