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fc7855b50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64f1f1cc7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Dunnette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0243fd94a4b2e" /><Relationship Type="http://schemas.openxmlformats.org/officeDocument/2006/relationships/numbering" Target="/word/numbering.xml" Id="R124e504a5c9d4275" /><Relationship Type="http://schemas.openxmlformats.org/officeDocument/2006/relationships/settings" Target="/word/settings.xml" Id="R4c325f4bc41345c2" /><Relationship Type="http://schemas.openxmlformats.org/officeDocument/2006/relationships/image" Target="/word/media/55bd32aa-a2e6-43b8-bf1f-db43cd87d1b9.png" Id="Rbc564f1f1cc7495b" /></Relationships>
</file>