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95859508d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f5518156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 Grey,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fda8700b4541" /><Relationship Type="http://schemas.openxmlformats.org/officeDocument/2006/relationships/numbering" Target="/word/numbering.xml" Id="Rd5da3997523b42cb" /><Relationship Type="http://schemas.openxmlformats.org/officeDocument/2006/relationships/settings" Target="/word/settings.xml" Id="Rde769517eac24692" /><Relationship Type="http://schemas.openxmlformats.org/officeDocument/2006/relationships/image" Target="/word/media/1bd39ee1-4399-4a2e-80ef-f45c62d3224d.png" Id="R0630f55181564dfd" /></Relationships>
</file>