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23a9d777e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9623cb664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Earnscliffe,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975550f674f4c" /><Relationship Type="http://schemas.openxmlformats.org/officeDocument/2006/relationships/numbering" Target="/word/numbering.xml" Id="R571d4f68741b4a71" /><Relationship Type="http://schemas.openxmlformats.org/officeDocument/2006/relationships/settings" Target="/word/settings.xml" Id="Re755d73a33d24eaa" /><Relationship Type="http://schemas.openxmlformats.org/officeDocument/2006/relationships/image" Target="/word/media/fe0ac9e0-9a1b-470a-82c8-4a20385407e2.png" Id="Rcdc9623cb6644ab6" /></Relationships>
</file>