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a758fda27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1dfaf2b40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Anglia,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debe142ea42c6" /><Relationship Type="http://schemas.openxmlformats.org/officeDocument/2006/relationships/numbering" Target="/word/numbering.xml" Id="R6e350bc29c1e4d7b" /><Relationship Type="http://schemas.openxmlformats.org/officeDocument/2006/relationships/settings" Target="/word/settings.xml" Id="R2cc6fec3cb044aa4" /><Relationship Type="http://schemas.openxmlformats.org/officeDocument/2006/relationships/image" Target="/word/media/0235007f-d4e2-4e7d-9ec0-2ee64d8e7d62.png" Id="Rc211dfaf2b4044bb" /></Relationships>
</file>