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38e41f57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27c8e39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Apple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166ed730e422e" /><Relationship Type="http://schemas.openxmlformats.org/officeDocument/2006/relationships/numbering" Target="/word/numbering.xml" Id="Ra1affead911e4f8f" /><Relationship Type="http://schemas.openxmlformats.org/officeDocument/2006/relationships/settings" Target="/word/settings.xml" Id="R9d732c0a36aa492a" /><Relationship Type="http://schemas.openxmlformats.org/officeDocument/2006/relationships/image" Target="/word/media/802928f4-cddf-4e00-9a10-89d81805e5b3.png" Id="R9bd127c8e39d4498" /></Relationships>
</file>