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650a1964a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a6873e4c0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Clifford,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a0e758d414a9f" /><Relationship Type="http://schemas.openxmlformats.org/officeDocument/2006/relationships/numbering" Target="/word/numbering.xml" Id="R1f82b8b2a7374586" /><Relationship Type="http://schemas.openxmlformats.org/officeDocument/2006/relationships/settings" Target="/word/settings.xml" Id="R90b26dffb0364d50" /><Relationship Type="http://schemas.openxmlformats.org/officeDocument/2006/relationships/image" Target="/word/media/4a58850e-9c66-433a-8c1f-95bde8104bc3.png" Id="R2a3a6873e4c04a46" /></Relationships>
</file>